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114"/>
        <w:gridCol w:w="430"/>
        <w:gridCol w:w="4111"/>
        <w:gridCol w:w="1275"/>
        <w:gridCol w:w="1418"/>
        <w:gridCol w:w="3260"/>
        <w:gridCol w:w="1276"/>
        <w:gridCol w:w="520"/>
      </w:tblGrid>
      <w:tr w:rsidR="0028445E" w:rsidRPr="0040110B" w:rsidTr="005F2931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5E" w:rsidRPr="0040110B" w:rsidRDefault="0028445E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47129" w:rsidRDefault="00047129" w:rsidP="00047129">
            <w:pPr>
              <w:pStyle w:val="ConsPlusNonformat"/>
              <w:jc w:val="right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Приложение № 1</w:t>
            </w:r>
          </w:p>
          <w:p w:rsidR="00047129" w:rsidRDefault="00047129" w:rsidP="00047129">
            <w:pPr>
              <w:pStyle w:val="ConsPlusNonformat"/>
              <w:jc w:val="right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к приказу Управления образования</w:t>
            </w:r>
          </w:p>
          <w:p w:rsidR="00047129" w:rsidRDefault="00047129" w:rsidP="00047129">
            <w:pPr>
              <w:pStyle w:val="ConsPlusNonformat"/>
              <w:jc w:val="right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Нижнесергинского муниципального района</w:t>
            </w:r>
          </w:p>
          <w:p w:rsidR="00047129" w:rsidRDefault="00047129" w:rsidP="00D378A1">
            <w:pPr>
              <w:pStyle w:val="ConsPlusNonformat"/>
              <w:jc w:val="right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0" w:name="_GoBack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  </w:t>
            </w:r>
            <w:r w:rsidR="00D378A1">
              <w:rPr>
                <w:rFonts w:ascii="Liberation Serif" w:hAnsi="Liberation Serif" w:cs="Liberation Serif"/>
                <w:sz w:val="22"/>
                <w:szCs w:val="22"/>
              </w:rPr>
              <w:t>29.01.2021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№</w:t>
            </w:r>
            <w:r w:rsidR="00D378A1">
              <w:rPr>
                <w:rFonts w:ascii="Liberation Serif" w:hAnsi="Liberation Serif" w:cs="Liberation Serif"/>
                <w:sz w:val="22"/>
                <w:szCs w:val="22"/>
              </w:rPr>
              <w:t xml:space="preserve"> 4-од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       </w:t>
            </w:r>
          </w:p>
          <w:bookmarkEnd w:id="0"/>
          <w:p w:rsidR="00047129" w:rsidRDefault="00047129" w:rsidP="00047129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047129" w:rsidRDefault="00047129" w:rsidP="00047129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047129" w:rsidRPr="000E6578" w:rsidRDefault="00047129" w:rsidP="00047129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0E6578">
              <w:rPr>
                <w:rFonts w:ascii="Liberation Serif" w:hAnsi="Liberation Serif" w:cs="Liberation Serif"/>
                <w:sz w:val="22"/>
                <w:szCs w:val="22"/>
              </w:rPr>
              <w:t>ПЛАН</w:t>
            </w:r>
          </w:p>
          <w:p w:rsidR="00047129" w:rsidRPr="00300C2B" w:rsidRDefault="00047129" w:rsidP="00047129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bookmarkStart w:id="1" w:name="_Hlk61516987"/>
            <w:r w:rsidRPr="00300C2B">
              <w:rPr>
                <w:rFonts w:ascii="Liberation Serif" w:hAnsi="Liberation Serif" w:cs="Liberation Serif"/>
                <w:sz w:val="22"/>
                <w:szCs w:val="22"/>
              </w:rPr>
              <w:t xml:space="preserve">План мероприятий по устранению недостатков, выявленных в ходе проведения в 2020 году независимой оценки качества условий осуществления образовательной деятельности организациями, расположенными на территории Свердловской области, </w:t>
            </w:r>
          </w:p>
          <w:p w:rsidR="00047129" w:rsidRDefault="00047129" w:rsidP="00047129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Pr="00EC6B06">
              <w:rPr>
                <w:rFonts w:ascii="Liberation Serif" w:hAnsi="Liberation Serif" w:cs="Liberation Serif"/>
                <w:sz w:val="22"/>
                <w:szCs w:val="22"/>
              </w:rPr>
              <w:t>униципально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го</w:t>
            </w:r>
            <w:r w:rsidRPr="00EC6B06">
              <w:rPr>
                <w:rFonts w:ascii="Liberation Serif" w:hAnsi="Liberation Serif" w:cs="Liberation Serif"/>
                <w:sz w:val="22"/>
                <w:szCs w:val="22"/>
              </w:rPr>
              <w:t xml:space="preserve"> казенно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го</w:t>
            </w:r>
            <w:r w:rsidRPr="00EC6B06">
              <w:rPr>
                <w:rFonts w:ascii="Liberation Serif" w:hAnsi="Liberation Serif" w:cs="Liberation Serif"/>
                <w:sz w:val="22"/>
                <w:szCs w:val="22"/>
              </w:rPr>
              <w:t xml:space="preserve"> учреждени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я</w:t>
            </w:r>
            <w:r w:rsidRPr="00EC6B06">
              <w:rPr>
                <w:rFonts w:ascii="Liberation Serif" w:hAnsi="Liberation Serif" w:cs="Liberation Serif"/>
                <w:sz w:val="22"/>
                <w:szCs w:val="22"/>
              </w:rPr>
              <w:t xml:space="preserve"> дополнительного образования «Кленовская детская школа искусств»</w:t>
            </w:r>
          </w:p>
          <w:bookmarkEnd w:id="1"/>
          <w:p w:rsidR="00047129" w:rsidRPr="00300C2B" w:rsidRDefault="00047129" w:rsidP="00047129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:rsidR="00047129" w:rsidRPr="000E6578" w:rsidRDefault="00047129" w:rsidP="00047129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300C2B">
              <w:rPr>
                <w:rFonts w:ascii="Liberation Serif" w:hAnsi="Liberation Serif" w:cs="Liberation Serif"/>
                <w:sz w:val="22"/>
                <w:szCs w:val="22"/>
              </w:rPr>
              <w:t>на 2021-202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  <w:r w:rsidRPr="00300C2B">
              <w:rPr>
                <w:rFonts w:ascii="Liberation Serif" w:hAnsi="Liberation Serif" w:cs="Liberation Serif"/>
                <w:sz w:val="22"/>
                <w:szCs w:val="22"/>
              </w:rPr>
              <w:t xml:space="preserve"> годы</w:t>
            </w:r>
          </w:p>
          <w:p w:rsidR="00047129" w:rsidRPr="00300C2B" w:rsidRDefault="00047129" w:rsidP="00047129">
            <w:pPr>
              <w:pStyle w:val="ConsPlusNonformat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Нижнесергинский муниципальный район</w:t>
            </w:r>
          </w:p>
          <w:p w:rsidR="0028445E" w:rsidRDefault="0028445E" w:rsidP="00284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047129" w:rsidRPr="0028445E" w:rsidRDefault="00047129" w:rsidP="000471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45E" w:rsidRPr="0040110B" w:rsidRDefault="0028445E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4820" w:rsidRPr="0040110B" w:rsidTr="005F2931">
        <w:trPr>
          <w:gridAfter w:val="1"/>
          <w:wAfter w:w="520" w:type="dxa"/>
          <w:trHeight w:val="559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0B" w:rsidRPr="00FF4820" w:rsidRDefault="0040110B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4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п/п,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0B" w:rsidRPr="00FF4820" w:rsidRDefault="0040110B" w:rsidP="0040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4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0B" w:rsidRPr="00FF4820" w:rsidRDefault="0040110B" w:rsidP="0040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4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0B" w:rsidRPr="00FF4820" w:rsidRDefault="0040110B" w:rsidP="0022606D">
            <w:pPr>
              <w:spacing w:after="0" w:line="240" w:lineRule="auto"/>
              <w:ind w:left="-9" w:firstLine="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4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Плановый срок реализации мероприятия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110B" w:rsidRPr="00FF4820" w:rsidRDefault="0040110B" w:rsidP="00226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4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  <w:r w:rsidRPr="00FF482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0110B" w:rsidRPr="00FF4820" w:rsidRDefault="0040110B" w:rsidP="00401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4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Сведения о ходе реализации мероприятия</w:t>
            </w:r>
          </w:p>
        </w:tc>
      </w:tr>
      <w:tr w:rsidR="00FF4820" w:rsidRPr="0040110B" w:rsidTr="005F2931">
        <w:trPr>
          <w:gridAfter w:val="1"/>
          <w:wAfter w:w="520" w:type="dxa"/>
          <w:trHeight w:val="917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10B" w:rsidRPr="00FF4820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10B" w:rsidRPr="00FF4820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10B" w:rsidRPr="00FF4820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10B" w:rsidRPr="00FF4820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110B" w:rsidRPr="00FF4820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10B" w:rsidRPr="00FF4820" w:rsidRDefault="0040110B" w:rsidP="0022606D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4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реализованные меры по устранению выявленных недостатков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10B" w:rsidRPr="00FF4820" w:rsidRDefault="0040110B" w:rsidP="00226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4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фактический срок реализации </w:t>
            </w:r>
          </w:p>
        </w:tc>
      </w:tr>
      <w:tr w:rsidR="005F2931" w:rsidRPr="0040110B" w:rsidTr="0049573F">
        <w:trPr>
          <w:gridAfter w:val="1"/>
          <w:wAfter w:w="520" w:type="dxa"/>
          <w:trHeight w:val="300"/>
        </w:trPr>
        <w:tc>
          <w:tcPr>
            <w:tcW w:w="1560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I. Открытость и доступность информации об организации, осуществляющей образовательную деятельность</w:t>
            </w:r>
          </w:p>
          <w:p w:rsidR="005F2931" w:rsidRPr="0040110B" w:rsidRDefault="005F2931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 </w:t>
            </w:r>
          </w:p>
        </w:tc>
      </w:tr>
      <w:tr w:rsidR="00047129" w:rsidRPr="0040110B" w:rsidTr="005F2931">
        <w:trPr>
          <w:gridAfter w:val="1"/>
          <w:wAfter w:w="520" w:type="dxa"/>
          <w:trHeight w:val="15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29" w:rsidRPr="0040110B" w:rsidRDefault="00047129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F293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047129" w:rsidRPr="0040110B" w:rsidRDefault="00047129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Не полное соответствие информации о деятельности образовательной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129" w:rsidRPr="0040110B" w:rsidRDefault="00047129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Обеспечить размещение информации в полном объеме на стендах: Информация об условиях питания обучающихся, в том числе инвалидов и лиц с ограниченными возможностями здоровья (при наличии)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129" w:rsidRPr="0040110B" w:rsidRDefault="00047129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31.12.202</w:t>
            </w:r>
            <w:r w:rsidR="005F293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129" w:rsidRPr="0040110B" w:rsidRDefault="00047129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Деткова Анастасия Алексеевна делопроизводитель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7129" w:rsidRPr="0040110B" w:rsidRDefault="00047129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7129" w:rsidRPr="0040110B" w:rsidRDefault="00047129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47129" w:rsidRPr="0040110B" w:rsidTr="005F2931">
        <w:trPr>
          <w:gridAfter w:val="1"/>
          <w:wAfter w:w="520" w:type="dxa"/>
          <w:trHeight w:val="28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129" w:rsidRPr="0040110B" w:rsidRDefault="00047129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F293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5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129" w:rsidRPr="0040110B" w:rsidRDefault="00047129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129" w:rsidRPr="0040110B" w:rsidRDefault="00047129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 xml:space="preserve">Привести в соответствие информацию о деятельности организации на сайте, а именно разместить: Информация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129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31.12.202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129" w:rsidRPr="0040110B" w:rsidRDefault="00047129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7129" w:rsidRPr="0040110B" w:rsidRDefault="00047129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7129" w:rsidRPr="0040110B" w:rsidRDefault="00047129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5F2931">
        <w:trPr>
          <w:gridAfter w:val="1"/>
          <w:wAfter w:w="520" w:type="dxa"/>
          <w:trHeight w:val="2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F2931" w:rsidRPr="0040110B" w:rsidRDefault="005F2931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юридических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5F2931">
        <w:trPr>
          <w:gridAfter w:val="1"/>
          <w:wAfter w:w="520" w:type="dxa"/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F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5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Информация о поступлении финансовых и материальных средств и об их расходовании по итогам финансового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Default="005F2931" w:rsidP="005F2931">
            <w:r w:rsidRPr="005B4B39">
              <w:rPr>
                <w:rFonts w:ascii="Times New Roman" w:eastAsia="Times New Roman" w:hAnsi="Times New Roman" w:cs="Times New Roman"/>
                <w:color w:val="000000"/>
              </w:rPr>
              <w:t>31.12.2021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5F2931">
        <w:trPr>
          <w:gridAfter w:val="1"/>
          <w:wAfter w:w="520" w:type="dxa"/>
          <w:trHeight w:val="15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F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На официальном сайте образовательной организации отсутствует информация о популяризации официального сайта bus.gov.ru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Разместить на официальном сайте образовательной организации: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гиперссылку (возможности перехода) на сайт bus.gov.ru с результатами независимой оценки качества оказания услуг организациями социальной сферы (http://bus.gov.ru/pub/independentRating/list)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Default="005F2931" w:rsidP="005F2931">
            <w:r w:rsidRPr="005B4B39">
              <w:rPr>
                <w:rFonts w:ascii="Times New Roman" w:eastAsia="Times New Roman" w:hAnsi="Times New Roman" w:cs="Times New Roman"/>
                <w:color w:val="000000"/>
              </w:rPr>
              <w:t>31.12.2021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Деткова Анастасия Алексеевна делопроизводитель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5F2931">
        <w:trPr>
          <w:gridAfter w:val="1"/>
          <w:wAfter w:w="520" w:type="dxa"/>
          <w:trHeight w:val="25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F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информацию о модуле на сайте bus.gov.ru, на котором реализована возможность оставить отзыв гражданами о качестве услуг, предоставляемых образовательными организациями, с приглашением заинтересованных лиц воспользоваться предоставленным ресурсом и принять участие в оценке деятельности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Default="005F2931" w:rsidP="005F2931">
            <w:r w:rsidRPr="000F6F41">
              <w:rPr>
                <w:rFonts w:ascii="Times New Roman" w:eastAsia="Times New Roman" w:hAnsi="Times New Roman" w:cs="Times New Roman"/>
                <w:color w:val="000000"/>
              </w:rPr>
              <w:t>31.12.2021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Деткова Анастасия Алексеевна делопроизводитель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5F2931">
        <w:trPr>
          <w:gridAfter w:val="1"/>
          <w:wAfter w:w="520" w:type="dxa"/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F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планы мероприятий по устранению недостатков, выявленных в ходе независимой оценки качества в 2020 году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Default="005F2931" w:rsidP="005F2931">
            <w:r w:rsidRPr="000F6F41">
              <w:rPr>
                <w:rFonts w:ascii="Times New Roman" w:eastAsia="Times New Roman" w:hAnsi="Times New Roman" w:cs="Times New Roman"/>
                <w:color w:val="000000"/>
              </w:rPr>
              <w:t>31.12.2021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5F2931">
        <w:trPr>
          <w:gridAfter w:val="1"/>
          <w:wAfter w:w="520" w:type="dxa"/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F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54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отчет о реализации плана мероприятий по устранению недостатков, выявленных в ходе независимой оценки качества в 2020 году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Default="005F2931" w:rsidP="005F2931">
            <w:r w:rsidRPr="00F64A58">
              <w:rPr>
                <w:rFonts w:ascii="Times New Roman" w:eastAsia="Times New Roman" w:hAnsi="Times New Roman" w:cs="Times New Roman"/>
                <w:color w:val="000000"/>
              </w:rPr>
              <w:t>31.12.2021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5F2931">
        <w:trPr>
          <w:gridAfter w:val="1"/>
          <w:wAfter w:w="520" w:type="dxa"/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F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5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Провести с получателями услуг образовательной организации информационно-разъяснительную работу о популяризации официального сайта bus.gov.ru.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Default="005F2931" w:rsidP="005F2931">
            <w:r w:rsidRPr="00F64A58">
              <w:rPr>
                <w:rFonts w:ascii="Times New Roman" w:eastAsia="Times New Roman" w:hAnsi="Times New Roman" w:cs="Times New Roman"/>
                <w:color w:val="000000"/>
              </w:rPr>
              <w:t>31.12.2021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E55EBB">
        <w:trPr>
          <w:gridAfter w:val="1"/>
          <w:wAfter w:w="520" w:type="dxa"/>
          <w:trHeight w:val="315"/>
        </w:trPr>
        <w:tc>
          <w:tcPr>
            <w:tcW w:w="1560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1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II. Комфортность условий, в которых осуществляется образовательная деятельность</w:t>
            </w:r>
          </w:p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4820" w:rsidRPr="0040110B" w:rsidTr="005F2931">
        <w:trPr>
          <w:gridAfter w:val="1"/>
          <w:wAfter w:w="520" w:type="dxa"/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10B" w:rsidRPr="0040110B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10B" w:rsidRPr="0040110B" w:rsidRDefault="0040110B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92% получателей образовательных услуг, удовлетворенных комфортностью условий, в которых осуществляется образовательная деятельность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10B" w:rsidRPr="0040110B" w:rsidRDefault="0040110B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Поддерживать на высоком уровне количество получателей образовательных услуг, удовлетворенных комфортностью условий, в которых осуществляется образовательная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110B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31.12.202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110B" w:rsidRPr="0040110B" w:rsidRDefault="00A87AA0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0B" w:rsidRPr="0040110B" w:rsidRDefault="0040110B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0B" w:rsidRPr="0040110B" w:rsidRDefault="0040110B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531E21">
        <w:trPr>
          <w:gridAfter w:val="1"/>
          <w:wAfter w:w="520" w:type="dxa"/>
          <w:trHeight w:val="434"/>
        </w:trPr>
        <w:tc>
          <w:tcPr>
            <w:tcW w:w="1560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III. Доступность образовательной деятельности для инвалидов</w:t>
            </w:r>
          </w:p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5F2931" w:rsidRPr="0040110B" w:rsidTr="00C94FF5">
        <w:trPr>
          <w:gridAfter w:val="1"/>
          <w:wAfter w:w="520" w:type="dxa"/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54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Территория, прилегающая к зданиям образовательной организаци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, и помещения не оборудованы с учетом доступности для инвалидов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Оборудовать территорию, прилегающую к зданиям организации, и помещения с учетом доступности для инвалидов*:  Оборудовать входные группы пандусами (подъемными платформами)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31.01.2021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C94FF5">
        <w:trPr>
          <w:gridAfter w:val="1"/>
          <w:wAfter w:w="520" w:type="dxa"/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54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48E7">
              <w:rPr>
                <w:rFonts w:ascii="Times New Roman" w:eastAsia="Times New Roman" w:hAnsi="Times New Roman" w:cs="Times New Roman"/>
                <w:color w:val="000000"/>
              </w:rPr>
              <w:t>01.04.2023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4820" w:rsidRPr="0040110B" w:rsidTr="005F2931">
        <w:trPr>
          <w:gridAfter w:val="1"/>
          <w:wAfter w:w="520" w:type="dxa"/>
          <w:trHeight w:val="24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10B" w:rsidRPr="0040110B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10B" w:rsidRPr="0040110B" w:rsidRDefault="0040110B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В образовательной организации отсутствуют   условия доступности, позволяющие инвалидам получать образовательные услуги наравне с другими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10B" w:rsidRPr="0040110B" w:rsidRDefault="002E6DAC" w:rsidP="002E6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Liberation Serif" w:hAnsi="Liberation Serif" w:cs="Liberation Serif"/>
                <w:noProof/>
              </w:rPr>
              <w:t>Н</w:t>
            </w:r>
            <w:r w:rsidRPr="000E0285">
              <w:rPr>
                <w:rFonts w:ascii="Liberation Serif" w:hAnsi="Liberation Serif" w:cs="Liberation Serif"/>
                <w:noProof/>
              </w:rPr>
              <w:t>аличие возможности предоставления образовательных услуг в дистанционном режиме или на дому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110B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  <w:r w:rsidR="005A761D" w:rsidRPr="00FC48E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12.</w:t>
            </w:r>
            <w:r w:rsidR="005A761D" w:rsidRPr="00FC48E7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110B" w:rsidRPr="0040110B" w:rsidRDefault="00A87AA0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4363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0B" w:rsidRPr="0040110B" w:rsidRDefault="0040110B" w:rsidP="002205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F1038B">
        <w:trPr>
          <w:gridAfter w:val="1"/>
          <w:wAfter w:w="520" w:type="dxa"/>
          <w:trHeight w:val="315"/>
        </w:trPr>
        <w:tc>
          <w:tcPr>
            <w:tcW w:w="1560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1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IV. Доброжелательность, вежливость работников организации</w:t>
            </w:r>
          </w:p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F4820" w:rsidRPr="0040110B" w:rsidTr="005F2931">
        <w:trPr>
          <w:gridAfter w:val="1"/>
          <w:wAfter w:w="520" w:type="dxa"/>
          <w:trHeight w:val="15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110B" w:rsidRPr="0040110B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10B" w:rsidRPr="0040110B" w:rsidRDefault="0040110B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100% получателей услуг удовлетворены  уровнем доброжелательности, вежливости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10B" w:rsidRPr="0040110B" w:rsidRDefault="0040110B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Поддерживать уровень  доброжелательности, вежливости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110B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31.12.202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110B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0B" w:rsidRPr="0040110B" w:rsidRDefault="0040110B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0110B" w:rsidRPr="0040110B" w:rsidRDefault="0040110B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4820" w:rsidRPr="0040110B" w:rsidTr="005F2931">
        <w:trPr>
          <w:gridAfter w:val="1"/>
          <w:wAfter w:w="520" w:type="dxa"/>
          <w:trHeight w:val="15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4363" w:rsidRPr="0040110B" w:rsidRDefault="00684363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4363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96% получателей услуг удовлетворены  уровнем доброжелательности, вежливости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4363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Поддерживать уровень доброжелательности, вежливости работников организации, обеспечивающих непосредственное оказание образовательной услуги при обращении в организацию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4363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31.12.202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4363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4363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4363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4820" w:rsidRPr="0040110B" w:rsidTr="005F2931">
        <w:trPr>
          <w:gridAfter w:val="1"/>
          <w:wAfter w:w="520" w:type="dxa"/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4363" w:rsidRPr="0040110B" w:rsidRDefault="00684363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4363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100% получателей услуг удовлетворены уровнем доброжелательности, вежливости работников организации при использовании дистанционных форм взаимодействия.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4363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Поддерживать уровень доброжелательности, вежливости работников организации при использовании дистанционных форм взаимодействия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4363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31.12.202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4363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4363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4363" w:rsidRPr="0040110B" w:rsidRDefault="00684363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5D5E8C">
        <w:trPr>
          <w:gridAfter w:val="1"/>
          <w:wAfter w:w="520" w:type="dxa"/>
          <w:trHeight w:val="540"/>
        </w:trPr>
        <w:tc>
          <w:tcPr>
            <w:tcW w:w="1560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1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V. Удовлетворенность условиями осуществления образовательной деятельности организаций</w:t>
            </w:r>
          </w:p>
          <w:p w:rsidR="005F2931" w:rsidRPr="0040110B" w:rsidRDefault="005F2931" w:rsidP="005A7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2931" w:rsidRPr="0040110B" w:rsidTr="005F2931">
        <w:trPr>
          <w:gridAfter w:val="1"/>
          <w:wAfter w:w="520" w:type="dxa"/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F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100% получателей услуг  готовы рекомендовать организацию родственникам и знакомым.</w:t>
            </w:r>
          </w:p>
        </w:tc>
        <w:tc>
          <w:tcPr>
            <w:tcW w:w="4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Поддерживать на высоком  уровне количество получателей образовательных услуг, готовых рекомендовать организацию родственникам и знакомым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Default="005F2931" w:rsidP="005F2931">
            <w:r w:rsidRPr="006E0C82">
              <w:rPr>
                <w:rFonts w:ascii="Times New Roman" w:eastAsia="Times New Roman" w:hAnsi="Times New Roman" w:cs="Times New Roman"/>
                <w:color w:val="000000"/>
              </w:rPr>
              <w:t>31.12.2021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5F2931">
        <w:trPr>
          <w:gridAfter w:val="1"/>
          <w:wAfter w:w="520" w:type="dxa"/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F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96 % получателей услуг удовлетворены навигацией внутри учреждения.</w:t>
            </w:r>
          </w:p>
        </w:tc>
        <w:tc>
          <w:tcPr>
            <w:tcW w:w="4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Поддерживать на  высоком уровене количество получателей образовательных услуг, удовлетворенных графиком работы организации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Default="005F2931" w:rsidP="005F2931">
            <w:r w:rsidRPr="006E0C82">
              <w:rPr>
                <w:rFonts w:ascii="Times New Roman" w:eastAsia="Times New Roman" w:hAnsi="Times New Roman" w:cs="Times New Roman"/>
                <w:color w:val="000000"/>
              </w:rPr>
              <w:t>31.12.2021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2931" w:rsidRPr="0040110B" w:rsidTr="005F2931">
        <w:trPr>
          <w:gridAfter w:val="1"/>
          <w:wAfter w:w="520" w:type="dxa"/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931" w:rsidRPr="0040110B" w:rsidRDefault="005F2931" w:rsidP="005F2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4F671A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100% получателей услуг удовлетворены в целом условиями оказания услуг в учреждении.</w:t>
            </w:r>
          </w:p>
        </w:tc>
        <w:tc>
          <w:tcPr>
            <w:tcW w:w="4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Поддерживать на прежнем уровне  удовлетворенность получателей услуг условиями оказания образовательных услуг в организации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Default="005F2931" w:rsidP="005F2931">
            <w:r w:rsidRPr="006E0C82">
              <w:rPr>
                <w:rFonts w:ascii="Times New Roman" w:eastAsia="Times New Roman" w:hAnsi="Times New Roman" w:cs="Times New Roman"/>
                <w:color w:val="000000"/>
              </w:rPr>
              <w:t>31.12.2021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Бочкарёва Мария Алексеевна директор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F2931" w:rsidRPr="0040110B" w:rsidRDefault="005F2931" w:rsidP="005F2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F4820" w:rsidRPr="0040110B" w:rsidTr="005F2931">
        <w:trPr>
          <w:gridAfter w:val="1"/>
          <w:wAfter w:w="520" w:type="dxa"/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10B" w:rsidRPr="0040110B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10B" w:rsidRPr="0040110B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0110B" w:rsidRPr="0040110B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10B" w:rsidRPr="0040110B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10B" w:rsidRPr="0040110B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10B" w:rsidRPr="0040110B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0110B" w:rsidRPr="0040110B" w:rsidRDefault="0040110B" w:rsidP="00401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011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E07C4E" w:rsidRDefault="00E07C4E"/>
    <w:sectPr w:rsidR="00E07C4E" w:rsidSect="0040110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197" w:rsidRDefault="00A40197" w:rsidP="001D4572">
      <w:pPr>
        <w:spacing w:after="0" w:line="240" w:lineRule="auto"/>
      </w:pPr>
      <w:r>
        <w:separator/>
      </w:r>
    </w:p>
  </w:endnote>
  <w:endnote w:type="continuationSeparator" w:id="0">
    <w:p w:rsidR="00A40197" w:rsidRDefault="00A40197" w:rsidP="001D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197" w:rsidRDefault="00A40197" w:rsidP="001D4572">
      <w:pPr>
        <w:spacing w:after="0" w:line="240" w:lineRule="auto"/>
      </w:pPr>
      <w:r>
        <w:separator/>
      </w:r>
    </w:p>
  </w:footnote>
  <w:footnote w:type="continuationSeparator" w:id="0">
    <w:p w:rsidR="00A40197" w:rsidRDefault="00A40197" w:rsidP="001D45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110B"/>
    <w:rsid w:val="000453ED"/>
    <w:rsid w:val="00047129"/>
    <w:rsid w:val="001D4572"/>
    <w:rsid w:val="00220570"/>
    <w:rsid w:val="0022606D"/>
    <w:rsid w:val="0028445E"/>
    <w:rsid w:val="002C4124"/>
    <w:rsid w:val="002E6DAC"/>
    <w:rsid w:val="0040110B"/>
    <w:rsid w:val="00417621"/>
    <w:rsid w:val="00421D53"/>
    <w:rsid w:val="004C78CF"/>
    <w:rsid w:val="004F671A"/>
    <w:rsid w:val="005A7115"/>
    <w:rsid w:val="005A761D"/>
    <w:rsid w:val="005C3533"/>
    <w:rsid w:val="005F2931"/>
    <w:rsid w:val="0062484F"/>
    <w:rsid w:val="006760FC"/>
    <w:rsid w:val="00684363"/>
    <w:rsid w:val="006A17AD"/>
    <w:rsid w:val="006C3286"/>
    <w:rsid w:val="00710E8B"/>
    <w:rsid w:val="007679C9"/>
    <w:rsid w:val="00806D69"/>
    <w:rsid w:val="00833830"/>
    <w:rsid w:val="00952918"/>
    <w:rsid w:val="00A40197"/>
    <w:rsid w:val="00A47C7D"/>
    <w:rsid w:val="00A87AA0"/>
    <w:rsid w:val="00B955BC"/>
    <w:rsid w:val="00B97E9D"/>
    <w:rsid w:val="00D378A1"/>
    <w:rsid w:val="00D73C81"/>
    <w:rsid w:val="00E07C4E"/>
    <w:rsid w:val="00E866F5"/>
    <w:rsid w:val="00FC48E7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F87F"/>
  <w15:docId w15:val="{2F03D576-5204-4385-B49A-23C8D55D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4572"/>
  </w:style>
  <w:style w:type="paragraph" w:styleId="a5">
    <w:name w:val="footer"/>
    <w:basedOn w:val="a"/>
    <w:link w:val="a6"/>
    <w:uiPriority w:val="99"/>
    <w:unhideWhenUsed/>
    <w:rsid w:val="001D4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4572"/>
  </w:style>
  <w:style w:type="paragraph" w:customStyle="1" w:styleId="ConsPlusNonformat">
    <w:name w:val="ConsPlusNonformat"/>
    <w:rsid w:val="000471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2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A5DD5-FB8A-4AB3-89CB-7258EECE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</cp:revision>
  <dcterms:created xsi:type="dcterms:W3CDTF">2020-12-30T07:33:00Z</dcterms:created>
  <dcterms:modified xsi:type="dcterms:W3CDTF">2021-02-01T12:12:00Z</dcterms:modified>
</cp:coreProperties>
</file>